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8C" w:rsidRDefault="00EE033D" w:rsidP="00A225D6">
      <w:pPr>
        <w:jc w:val="center"/>
      </w:pPr>
      <w:r>
        <w:t>2014-2015 Eğitim Öğretim Yılı 2. Dönem Başı Toplantısı</w:t>
      </w:r>
    </w:p>
    <w:p w:rsidR="00EE033D" w:rsidRDefault="00A225D6" w:rsidP="00A225D6">
      <w:pPr>
        <w:jc w:val="center"/>
      </w:pPr>
      <w:r>
        <w:t xml:space="preserve"> </w:t>
      </w:r>
      <w:r w:rsidR="00EE033D">
        <w:t>GÜNDEM</w:t>
      </w:r>
    </w:p>
    <w:p w:rsidR="00EE033D" w:rsidRDefault="00EE033D" w:rsidP="00A225D6">
      <w:pPr>
        <w:jc w:val="right"/>
      </w:pPr>
      <w:r>
        <w:t xml:space="preserve">                                                           </w:t>
      </w:r>
      <w:r w:rsidR="00A225D6">
        <w:t xml:space="preserve">                                                                    </w:t>
      </w:r>
      <w:proofErr w:type="gramStart"/>
      <w:r>
        <w:t>04/03/2015</w:t>
      </w:r>
      <w:proofErr w:type="gramEnd"/>
      <w:r>
        <w:t xml:space="preserve"> Saat 14:30</w:t>
      </w:r>
    </w:p>
    <w:p w:rsidR="00EE033D" w:rsidRDefault="00EE033D" w:rsidP="00A225D6">
      <w:r>
        <w:t>1-Öğretmen İhtiyacının belirlenmesi.(Her okul müdürü hangi</w:t>
      </w:r>
      <w:bookmarkStart w:id="0" w:name="_GoBack"/>
      <w:bookmarkEnd w:id="0"/>
      <w:r>
        <w:t xml:space="preserve"> branştan kaç öğretmen eksiği var ve öğretmen eksiği olan dersin saati gibi bilgilerle gelecektir.)</w:t>
      </w:r>
    </w:p>
    <w:p w:rsidR="00EE033D" w:rsidRDefault="00EE033D" w:rsidP="00A225D6">
      <w:r>
        <w:t>2-Öğrenci sıralarının bakım ve onarımı</w:t>
      </w:r>
    </w:p>
    <w:p w:rsidR="00EE033D" w:rsidRDefault="00EE033D" w:rsidP="00A225D6">
      <w:r>
        <w:t xml:space="preserve">3-Ders kitapları </w:t>
      </w:r>
      <w:proofErr w:type="spellStart"/>
      <w:r>
        <w:t>modülunun</w:t>
      </w:r>
      <w:proofErr w:type="spellEnd"/>
      <w:r>
        <w:t xml:space="preserve"> işlenmesi </w:t>
      </w:r>
    </w:p>
    <w:p w:rsidR="00EE033D" w:rsidRDefault="00EE033D" w:rsidP="00A225D6">
      <w:r>
        <w:t>4-Hizmetiçi eğitim onaylarının verilmesi</w:t>
      </w:r>
    </w:p>
    <w:p w:rsidR="00EE033D" w:rsidRDefault="00EE033D" w:rsidP="00A225D6">
      <w:r>
        <w:t xml:space="preserve">5-Uyuşturu ile mücadele </w:t>
      </w:r>
      <w:r w:rsidR="00E01AA4">
        <w:t>hakkında seminer ve bilgilendirme toplantısı yapılması.</w:t>
      </w:r>
    </w:p>
    <w:p w:rsidR="00E01AA4" w:rsidRDefault="00E01AA4" w:rsidP="00A225D6">
      <w:r>
        <w:t>6-Atılan duyuruların takip edilmesi ve zamanında cevap verilmesi.</w:t>
      </w:r>
    </w:p>
    <w:p w:rsidR="00E01AA4" w:rsidRDefault="00E01AA4" w:rsidP="00A225D6">
      <w:r>
        <w:t>7-Ekders çizelgelerinin zamanında ve hatasız doldurulması</w:t>
      </w:r>
    </w:p>
    <w:p w:rsidR="00C83EA3" w:rsidRDefault="00C83EA3" w:rsidP="00C83EA3"/>
    <w:sectPr w:rsidR="00C8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37"/>
    <w:rsid w:val="003B6B8C"/>
    <w:rsid w:val="005F64A2"/>
    <w:rsid w:val="00621BBF"/>
    <w:rsid w:val="00A225D6"/>
    <w:rsid w:val="00C44D37"/>
    <w:rsid w:val="00C83EA3"/>
    <w:rsid w:val="00E01AA4"/>
    <w:rsid w:val="00E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2015-02-02T07:34:00Z</dcterms:created>
  <dcterms:modified xsi:type="dcterms:W3CDTF">2015-02-03T06:37:00Z</dcterms:modified>
</cp:coreProperties>
</file>